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วิชา</w:t>
      </w:r>
      <w:r w:rsidR="006423FD">
        <w:rPr>
          <w:rFonts w:ascii="TH Sarabun New" w:hAnsi="TH Sarabun New" w:cs="TH Sarabun New" w:hint="cs"/>
          <w:b/>
          <w:bCs/>
          <w:sz w:val="32"/>
          <w:szCs w:val="32"/>
          <w:cs/>
        </w:rPr>
        <w:t>การตลาด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6423FD">
        <w:rPr>
          <w:rFonts w:ascii="TH Sarabun New" w:hAnsi="TH Sarabun New" w:cs="TH Sarabun New" w:hint="cs"/>
          <w:b/>
          <w:bCs/>
          <w:sz w:val="32"/>
          <w:szCs w:val="32"/>
          <w:cs/>
        </w:rPr>
        <w:t>1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423FD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พิช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ชา  ศิษย์โรจนฤทธิ์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96E1F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การศึกษาความคิดเห็นต่อการจัดการเรียนการสอนรายวิชาศิลปะการขายชั้นสูง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A010E8">
        <w:trPr>
          <w:cantSplit/>
          <w:trHeight w:val="594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423FD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นางสาวรุ่งทิวา  วงศ์สกุลภิญโญ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6059A7" w:rsidRDefault="00A010E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6059A7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การส่งรายงานผลการวิจัยของนักศึกษาระดับชั้น </w:t>
            </w:r>
            <w:proofErr w:type="spellStart"/>
            <w:r w:rsidRPr="006059A7"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 w:rsidRPr="006059A7">
              <w:rPr>
                <w:rFonts w:ascii="TH Sarabun New" w:hAnsi="TH Sarabun New" w:cs="TH Sarabun New" w:hint="cs"/>
                <w:sz w:val="32"/>
                <w:szCs w:val="32"/>
                <w:cs/>
              </w:rPr>
              <w:t>2 สาขาวิชาการตลาด รายวิชา การวิจัยการตลาด (3202-2002) ให้ทันตามกำหนดเวลา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นายปัญญา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อดุงศิริ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เทพ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DB286D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รายงานการวิจัยในชั้นเรียนให้มีวินัยและความรับผิดชอบ วิชาการขายตรง</w:t>
            </w:r>
          </w:p>
          <w:p w:rsidR="00DB286D" w:rsidRDefault="00DB286D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รหัสวิชาการขายตรง รหัสวิชา 2202-2102 ภาคเรียนที่ 1/2557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DB286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4</w:t>
            </w:r>
            <w:r w:rsidR="006423FD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นางสาวชญานิศ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จันทร์แสง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EA360F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การปรับพฤติกรรมการเรียนในชั้นเรียนและการส่งงาน แผนกวิชาการตลาด ภาคเรียนที่ 1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RP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DB286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  <w:r w:rsidR="006423FD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นางขวัญจิต  ประทุม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เมศ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00550E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พฤตอกรรมและการตัดสินใจเลือกเครื่องสำอางสมุนไพรของนักเรียนวิทยาลัยอาชีวศึกษานครราชสีมา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  <w:tr w:rsidR="006423FD" w:rsidRPr="006423FD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DB286D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6423FD">
              <w:rPr>
                <w:rFonts w:ascii="TH Sarabun New" w:hAnsi="TH Sarabun New" w:cs="TH Sarabun New" w:hint="cs"/>
                <w:sz w:val="32"/>
                <w:szCs w:val="32"/>
                <w:cs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นางสาวรสริ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หมื่น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พัฒน์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00550E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การศึกษาการใช้บริการตู้เติมเงินออนไลน์  ที่มีผลต่อพฤติกรรมการใช้บริการตู้เติมเงินออนไลน์ ระดับชั้น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แผนกวิชาการขาย วิทยาลัยอาชีวศึกษานครราชสีมา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3FD" w:rsidRDefault="006423FD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3FD" w:rsidRDefault="006423FD" w:rsidP="00790D82">
            <w:pPr>
              <w:rPr>
                <w:rFonts w:cs="Angsana New"/>
              </w:rPr>
            </w:pPr>
          </w:p>
        </w:tc>
      </w:tr>
    </w:tbl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0550E"/>
    <w:rsid w:val="00076604"/>
    <w:rsid w:val="00216911"/>
    <w:rsid w:val="0024468C"/>
    <w:rsid w:val="00296E1F"/>
    <w:rsid w:val="002C3713"/>
    <w:rsid w:val="0037700C"/>
    <w:rsid w:val="003942E8"/>
    <w:rsid w:val="003F7BC1"/>
    <w:rsid w:val="004F3002"/>
    <w:rsid w:val="006059A7"/>
    <w:rsid w:val="0062469C"/>
    <w:rsid w:val="006423FD"/>
    <w:rsid w:val="00A010E8"/>
    <w:rsid w:val="00A37E18"/>
    <w:rsid w:val="00A67371"/>
    <w:rsid w:val="00BB42AE"/>
    <w:rsid w:val="00C265E9"/>
    <w:rsid w:val="00DB286D"/>
    <w:rsid w:val="00EA360F"/>
    <w:rsid w:val="00FB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8</cp:revision>
  <dcterms:created xsi:type="dcterms:W3CDTF">2015-05-28T05:36:00Z</dcterms:created>
  <dcterms:modified xsi:type="dcterms:W3CDTF">2016-03-03T05:54:00Z</dcterms:modified>
</cp:coreProperties>
</file>